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E53D5" w:rsidRDefault="001E53D5" w:rsidP="001E53D5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ОПИСАНИЕ ПРАКТИКИ</w:t>
      </w:r>
    </w:p>
    <w:p w:rsidR="001E53D5" w:rsidRPr="009F4584" w:rsidRDefault="001E53D5" w:rsidP="001E53D5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1E53D5" w:rsidRPr="009F4584" w:rsidRDefault="001E53D5" w:rsidP="001E53D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НОМИНАЦИИ</w:t>
      </w:r>
    </w:p>
    <w:p w:rsidR="001E53D5" w:rsidRPr="009F4584" w:rsidRDefault="001E53D5" w:rsidP="001E53D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9F45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9F458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За л</w:t>
      </w:r>
      <w:proofErr w:type="spellStart"/>
      <w:r w:rsidRPr="009F45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учший</w:t>
      </w:r>
      <w:proofErr w:type="spellEnd"/>
      <w:r w:rsidRPr="009F45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проект по созданию музея студенческого спорта </w:t>
      </w:r>
      <w:r w:rsidRPr="009F45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>(музейной экспозиции)</w:t>
      </w:r>
      <w:r w:rsidRPr="009F458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»</w:t>
      </w:r>
    </w:p>
    <w:p w:rsidR="001E53D5" w:rsidRPr="009F4584" w:rsidRDefault="001E53D5" w:rsidP="001E53D5">
      <w:pPr>
        <w:spacing w:after="0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F4584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en-US"/>
        </w:rPr>
        <w:t>*</w:t>
      </w:r>
      <w:r w:rsidRPr="009F4584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прикладывается к заявке </w:t>
      </w:r>
    </w:p>
    <w:p w:rsidR="001E53D5" w:rsidRPr="00205C6B" w:rsidRDefault="001E53D5" w:rsidP="001E53D5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41"/>
        <w:gridCol w:w="5587"/>
      </w:tblGrid>
      <w:tr w:rsidR="001E53D5" w:rsidRPr="00205C6B" w:rsidTr="00F87B74">
        <w:tc>
          <w:tcPr>
            <w:tcW w:w="4090" w:type="dxa"/>
          </w:tcPr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C6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 Полное наименование проекта </w:t>
            </w:r>
          </w:p>
        </w:tc>
        <w:tc>
          <w:tcPr>
            <w:tcW w:w="5828" w:type="dxa"/>
          </w:tcPr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E53D5" w:rsidRPr="00205C6B" w:rsidTr="00F87B74">
        <w:tc>
          <w:tcPr>
            <w:tcW w:w="4090" w:type="dxa"/>
          </w:tcPr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C6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Описание проекта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В описании проекта необходимо отразить: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– цель, задачи проекта;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– описание и значимость тематики музея для образовательной организации и студенческого спорта;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– уникальность авторского замысла; 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– применение различных инновационных технологий (в том числе цифровых) при организации деятельности музея (организации музейной экспозиции);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– краткий концептуальный план создания музея (музейной экспозиции);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– описание предполагаемого музейного пространства с указанием перечня основных экспонатов.</w:t>
            </w:r>
          </w:p>
        </w:tc>
        <w:tc>
          <w:tcPr>
            <w:tcW w:w="5828" w:type="dxa"/>
          </w:tcPr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E53D5" w:rsidRPr="00205C6B" w:rsidTr="00F87B74">
        <w:tc>
          <w:tcPr>
            <w:tcW w:w="4090" w:type="dxa"/>
          </w:tcPr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C6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Команда проекта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Необходимо описать состав и функционал команды проекта (в том числе взаимодействие с иными* структурными подразделениями образовательной организации, а также деятельность обучающихся образовательной организации).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*к иным структурным подразделениям могут быть отнесены в том числе: структурные подразделения, </w:t>
            </w: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CFDFF"/>
              </w:rPr>
              <w:t xml:space="preserve">осуществляющие реализацию дисциплин (модулей) по физической культуре и спорту в рамках </w:t>
            </w: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CFDFF"/>
              </w:rPr>
              <w:lastRenderedPageBreak/>
              <w:t>федеральных государственных образовательных стандартов высшего образования (кафедры физического воспитания), структурные подразделения, осуществляющие деятельности в области молодежной политики, структурные подразделения, осуществляющее музейно-выставочную деятельность, военные учебные центры и т.д.)</w:t>
            </w:r>
          </w:p>
        </w:tc>
        <w:tc>
          <w:tcPr>
            <w:tcW w:w="5828" w:type="dxa"/>
          </w:tcPr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E53D5" w:rsidRPr="00205C6B" w:rsidTr="00F87B74">
        <w:tc>
          <w:tcPr>
            <w:tcW w:w="4090" w:type="dxa"/>
          </w:tcPr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C6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Нормативно-правовая основа создания/деятельности музея (организации музейной экспозиции)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Необходимо отразить в соответствии с каким локальным нормативным актом и на основе каких регламентирующих документов музей будет функционировать (устав, положение о подразделении, должностные инструкции).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</w:pP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*Соответствующие документы (при наличии) необходимо прикрепить к заявке.</w:t>
            </w:r>
          </w:p>
        </w:tc>
        <w:tc>
          <w:tcPr>
            <w:tcW w:w="5828" w:type="dxa"/>
          </w:tcPr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E53D5" w:rsidRPr="00205C6B" w:rsidTr="00F87B74">
        <w:tc>
          <w:tcPr>
            <w:tcW w:w="4090" w:type="dxa"/>
          </w:tcPr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C6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 Финансово-экономическое обоснование проекта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Необходимо отразить планируемый объем финансирования для обеспечения реализации проекта, а также источники финансирования.</w:t>
            </w:r>
          </w:p>
        </w:tc>
        <w:tc>
          <w:tcPr>
            <w:tcW w:w="5828" w:type="dxa"/>
          </w:tcPr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E53D5" w:rsidRPr="00205C6B" w:rsidTr="00F87B74">
        <w:tc>
          <w:tcPr>
            <w:tcW w:w="4090" w:type="dxa"/>
          </w:tcPr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C6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 Информационные материалы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Необходимо приложить ссылку на </w:t>
            </w:r>
            <w:proofErr w:type="spellStart"/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Яндекс.Диск</w:t>
            </w:r>
            <w:proofErr w:type="spellEnd"/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с информационными и демонстративными материалами.</w:t>
            </w: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205C6B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*Требования к презентации прикреплены в приложении № 3.</w:t>
            </w:r>
          </w:p>
        </w:tc>
        <w:tc>
          <w:tcPr>
            <w:tcW w:w="5828" w:type="dxa"/>
          </w:tcPr>
          <w:p w:rsidR="001E53D5" w:rsidRPr="00205C6B" w:rsidRDefault="001E53D5" w:rsidP="00F87B7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F0AE8" w:rsidRPr="001E53D5" w:rsidRDefault="002F0AE8" w:rsidP="001E53D5">
      <w:pPr>
        <w:rPr>
          <w:lang w:val="ru-RU"/>
        </w:rPr>
      </w:pPr>
    </w:p>
    <w:sectPr w:rsidR="002F0AE8" w:rsidRPr="001E53D5" w:rsidSect="002F0AE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E8"/>
    <w:rsid w:val="001E53D5"/>
    <w:rsid w:val="002F0AE8"/>
    <w:rsid w:val="00756B50"/>
    <w:rsid w:val="00FB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D0336"/>
  <w15:chartTrackingRefBased/>
  <w15:docId w15:val="{B7D654B0-7DB8-884D-80E7-20FD871C8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0AE8"/>
    <w:pPr>
      <w:spacing w:after="160" w:line="259" w:lineRule="auto"/>
    </w:pPr>
    <w:rPr>
      <w:rFonts w:ascii="Calibri" w:eastAsia="Calibri" w:hAnsi="Calibri" w:cs="Calibri"/>
      <w:kern w:val="0"/>
      <w:sz w:val="22"/>
      <w:szCs w:val="22"/>
      <w:lang w:val="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53D5"/>
    <w:rPr>
      <w:rFonts w:ascii="Calibri" w:eastAsia="Calibri" w:hAnsi="Calibri" w:cs="Calibri"/>
      <w:kern w:val="0"/>
      <w:sz w:val="22"/>
      <w:szCs w:val="22"/>
      <w:lang w:val="ru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1E53D5"/>
    <w:pPr>
      <w:widowControl w:val="0"/>
    </w:pPr>
    <w:rPr>
      <w:rFonts w:ascii="Calibri" w:eastAsia="Times New Roman" w:hAnsi="Calibri" w:cs="Calibri"/>
      <w:kern w:val="0"/>
      <w:sz w:val="22"/>
      <w:szCs w:val="20"/>
      <w:lang w:val="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2025-10-06T18:12:00Z</dcterms:created>
  <dcterms:modified xsi:type="dcterms:W3CDTF">2025-10-06T18:12:00Z</dcterms:modified>
</cp:coreProperties>
</file>